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232A4" w:rsidRPr="00D64A6B" w:rsidRDefault="00000000" w:rsidP="00D64A6B">
      <w:pPr>
        <w:jc w:val="center"/>
        <w:rPr>
          <w:rFonts w:ascii="Times New Roman" w:eastAsia="Times New Roman" w:hAnsi="Times New Roman" w:cs="Times New Roman"/>
          <w:sz w:val="28"/>
          <w:lang w:val="en-US"/>
        </w:rPr>
      </w:pPr>
      <w:r w:rsidRPr="00E87F93">
        <w:rPr>
          <w:rFonts w:ascii="Times New Roman" w:eastAsia="Times New Roman" w:hAnsi="Times New Roman" w:cs="Times New Roman"/>
          <w:sz w:val="28"/>
          <w:lang w:val="en-US"/>
        </w:rPr>
        <w:t>Wi-Fi Social Links</w:t>
      </w:r>
    </w:p>
    <w:p w:rsidR="00F232A4" w:rsidRDefault="00000000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Отличное решение для Social Media Marketing для кафе, ресторана, отеля или автосалона. Превратите услугу бесплатного беспроводного доступа в неутомимое автоматическое “сарафанное радио”. </w:t>
      </w:r>
      <w:proofErr w:type="spellStart"/>
      <w:r>
        <w:rPr>
          <w:rFonts w:ascii="Times New Roman" w:eastAsia="Times New Roman" w:hAnsi="Times New Roman" w:cs="Times New Roman"/>
          <w:sz w:val="24"/>
        </w:rPr>
        <w:t>Wi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-Fi Social </w:t>
      </w:r>
      <w:proofErr w:type="spellStart"/>
      <w:r>
        <w:rPr>
          <w:rFonts w:ascii="Times New Roman" w:eastAsia="Times New Roman" w:hAnsi="Times New Roman" w:cs="Times New Roman"/>
          <w:sz w:val="24"/>
        </w:rPr>
        <w:t>links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обеспечивает непрерывный процесс размещения рекламы вашего заведения на страницах ваших гостей, роста ваших групп во всех соцсетях и обеспечивает учет лояльных клиентов без карт и смс. Превратите прежде анонимную массу клиентов в идентифицированных лояльных пользователей.</w:t>
      </w:r>
    </w:p>
    <w:p w:rsidR="00F232A4" w:rsidRDefault="00F232A4">
      <w:pPr>
        <w:jc w:val="both"/>
        <w:rPr>
          <w:rFonts w:ascii="Times New Roman" w:eastAsia="Times New Roman" w:hAnsi="Times New Roman" w:cs="Times New Roman"/>
          <w:sz w:val="24"/>
        </w:rPr>
      </w:pPr>
    </w:p>
    <w:p w:rsidR="00F232A4" w:rsidRDefault="00000000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>Основные функции:</w:t>
      </w:r>
    </w:p>
    <w:p w:rsidR="00F232A4" w:rsidRDefault="00000000">
      <w:pPr>
        <w:numPr>
          <w:ilvl w:val="0"/>
          <w:numId w:val="1"/>
        </w:numPr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размещение рекламных баннеров заведения на страницах гостей в VK, Facebook, </w:t>
      </w:r>
      <w:proofErr w:type="spellStart"/>
      <w:r>
        <w:rPr>
          <w:rFonts w:ascii="Times New Roman" w:eastAsia="Times New Roman" w:hAnsi="Times New Roman" w:cs="Times New Roman"/>
          <w:sz w:val="24"/>
        </w:rPr>
        <w:t>twitter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instagram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обмен на предоставление доступа к </w:t>
      </w:r>
      <w:proofErr w:type="spellStart"/>
      <w:r>
        <w:rPr>
          <w:rFonts w:ascii="Times New Roman" w:eastAsia="Times New Roman" w:hAnsi="Times New Roman" w:cs="Times New Roman"/>
          <w:sz w:val="24"/>
        </w:rPr>
        <w:t>Wi</w:t>
      </w:r>
      <w:proofErr w:type="spellEnd"/>
      <w:r>
        <w:rPr>
          <w:rFonts w:ascii="Times New Roman" w:eastAsia="Times New Roman" w:hAnsi="Times New Roman" w:cs="Times New Roman"/>
          <w:sz w:val="24"/>
        </w:rPr>
        <w:t>-Fi заведения. Друзья гостя увидят вашу рекламу на его странице — с его разрешения;</w:t>
      </w:r>
    </w:p>
    <w:p w:rsidR="00F232A4" w:rsidRDefault="00000000">
      <w:pPr>
        <w:numPr>
          <w:ilvl w:val="0"/>
          <w:numId w:val="1"/>
        </w:numPr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опциональная запись гостей в группы заведения в социальных сетях;</w:t>
      </w:r>
    </w:p>
    <w:p w:rsidR="00F232A4" w:rsidRDefault="00000000">
      <w:pPr>
        <w:numPr>
          <w:ilvl w:val="0"/>
          <w:numId w:val="1"/>
        </w:numPr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авторизация в программе лояльности заведения по аккаунту в социальной сети гостя, без дисконтных карт и смс;</w:t>
      </w:r>
    </w:p>
    <w:p w:rsidR="00F232A4" w:rsidRDefault="00000000">
      <w:pPr>
        <w:numPr>
          <w:ilvl w:val="0"/>
          <w:numId w:val="1"/>
        </w:numPr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автоматическая рассылка купонов гостям накануне их дней рождения;</w:t>
      </w:r>
    </w:p>
    <w:p w:rsidR="00F232A4" w:rsidRDefault="00000000">
      <w:pPr>
        <w:numPr>
          <w:ilvl w:val="0"/>
          <w:numId w:val="1"/>
        </w:numPr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автоматический учет посетителей и проходящих мимо заведения без их подключения к сети WiFi;</w:t>
      </w:r>
    </w:p>
    <w:p w:rsidR="00F232A4" w:rsidRDefault="00000000">
      <w:pPr>
        <w:numPr>
          <w:ilvl w:val="0"/>
          <w:numId w:val="1"/>
        </w:numPr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персональные и массовые маркетинговые коммуникации с гостями заведения;</w:t>
      </w:r>
    </w:p>
    <w:p w:rsidR="00F232A4" w:rsidRDefault="00000000">
      <w:pPr>
        <w:numPr>
          <w:ilvl w:val="0"/>
          <w:numId w:val="1"/>
        </w:numPr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статистика соединений, пользователей, дней рождения, количества посещений.</w:t>
      </w:r>
    </w:p>
    <w:p w:rsidR="00F232A4" w:rsidRDefault="00000000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Соответствие требованиям регулятора</w:t>
      </w:r>
    </w:p>
    <w:p w:rsidR="00F232A4" w:rsidRDefault="00000000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WiFi Social </w:t>
      </w:r>
      <w:proofErr w:type="spellStart"/>
      <w:r>
        <w:rPr>
          <w:rFonts w:ascii="Times New Roman" w:eastAsia="Times New Roman" w:hAnsi="Times New Roman" w:cs="Times New Roman"/>
          <w:sz w:val="24"/>
        </w:rPr>
        <w:t>Links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осуществляет идентификацию пользователей интернета в соответствии с изменениями в государственном регулировании доступа в интернет, которые утверждены в постановлениях Правительства РФ:</w:t>
      </w:r>
    </w:p>
    <w:p w:rsidR="00F232A4" w:rsidRDefault="00000000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>758 от 31.07.2014 "О внесении изменений в некоторые акты Правительства РФ в связи с принятием Федерального закона "О внесении изменений в Федеральный закон "Об информации, информационных технологиях и о защите информации";</w:t>
      </w:r>
    </w:p>
    <w:p w:rsidR="00F232A4" w:rsidRDefault="00000000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801 от 12.08.2014 "О внесении изменений в некоторые акты Правительства Российской Федерации" отдельные законодательные акты РФ по вопросам упорядочения обмена информацией с использованием информационно-телекоммуникационных сетей".</w:t>
      </w:r>
      <w:r>
        <w:rPr>
          <w:rFonts w:ascii="Times New Roman" w:eastAsia="Times New Roman" w:hAnsi="Times New Roman" w:cs="Times New Roman"/>
          <w:sz w:val="24"/>
        </w:rPr>
        <w:br/>
        <w:t xml:space="preserve">В соответствии с законодательством РФ, с 2014 года все общественные точки доступа </w:t>
      </w:r>
      <w:proofErr w:type="spellStart"/>
      <w:r>
        <w:rPr>
          <w:rFonts w:ascii="Times New Roman" w:eastAsia="Times New Roman" w:hAnsi="Times New Roman" w:cs="Times New Roman"/>
          <w:sz w:val="24"/>
        </w:rPr>
        <w:t>Wi</w:t>
      </w:r>
      <w:proofErr w:type="spellEnd"/>
      <w:r>
        <w:rPr>
          <w:rFonts w:ascii="Times New Roman" w:eastAsia="Times New Roman" w:hAnsi="Times New Roman" w:cs="Times New Roman"/>
          <w:sz w:val="24"/>
        </w:rPr>
        <w:t>-Fi обязаны идентифицировать пользователей. Под действие закона попадают владельцы публичных сетей доступа в интернет, такие как рестораны и кафе, торговые центры, отели, автосалоны и прочие. В данной статье попытаемся разобраться как все это работает сегодня и рассмотрим разные способы аутентификации.</w:t>
      </w:r>
    </w:p>
    <w:p w:rsidR="00F232A4" w:rsidRDefault="00F232A4">
      <w:pPr>
        <w:jc w:val="both"/>
        <w:rPr>
          <w:rFonts w:ascii="Times New Roman" w:eastAsia="Times New Roman" w:hAnsi="Times New Roman" w:cs="Times New Roman"/>
          <w:sz w:val="24"/>
        </w:rPr>
      </w:pPr>
    </w:p>
    <w:p w:rsidR="00F232A4" w:rsidRDefault="00000000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Согласно так называемой антитеррористической поправке в законе «О связи» (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97-ФЗ), в интернет пускают лишь тех, кто прошел данную процедуру. В постановлении правительства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РФ 2014 года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758 и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801 предполагалось «производить авторизацию пользователей с помощью паспорта или иных удостоверяющих личность документов».</w:t>
      </w:r>
    </w:p>
    <w:p w:rsidR="00F232A4" w:rsidRDefault="00000000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 деле все оказалось проще. Путевку в жизнь получили альтернативные способы авторизации — с помощью логина на сайте Госуслуг или номера мобильного телефона. При этом владелец публичной точки доступа обязан также полгода хранить логи пользователей. После данного постановления многочисленные ранее открытые сети </w:t>
      </w:r>
      <w:proofErr w:type="spellStart"/>
      <w:r>
        <w:rPr>
          <w:rFonts w:ascii="Times New Roman" w:eastAsia="Times New Roman" w:hAnsi="Times New Roman" w:cs="Times New Roman"/>
          <w:sz w:val="24"/>
        </w:rPr>
        <w:t>Wi</w:t>
      </w:r>
      <w:proofErr w:type="spellEnd"/>
      <w:r>
        <w:rPr>
          <w:rFonts w:ascii="Times New Roman" w:eastAsia="Times New Roman" w:hAnsi="Times New Roman" w:cs="Times New Roman"/>
          <w:sz w:val="24"/>
        </w:rPr>
        <w:t>-Fi в кафе, ресторанах, на вокзалах, в метро, торговых центрах и аэропортах, были оснащены системами идентификации и авторизации (то есть установления личности пользователя).</w:t>
      </w:r>
    </w:p>
    <w:p w:rsidR="00F232A4" w:rsidRDefault="00000000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Обычно процесс подключения и авторизации проходит так:</w:t>
      </w:r>
    </w:p>
    <w:p w:rsidR="00F232A4" w:rsidRDefault="00000000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настройках устройства выбирается сеть </w:t>
      </w:r>
      <w:proofErr w:type="spellStart"/>
      <w:r>
        <w:rPr>
          <w:rFonts w:ascii="Times New Roman" w:eastAsia="Times New Roman" w:hAnsi="Times New Roman" w:cs="Times New Roman"/>
          <w:sz w:val="24"/>
        </w:rPr>
        <w:t>Wi</w:t>
      </w:r>
      <w:proofErr w:type="spellEnd"/>
      <w:r>
        <w:rPr>
          <w:rFonts w:ascii="Times New Roman" w:eastAsia="Times New Roman" w:hAnsi="Times New Roman" w:cs="Times New Roman"/>
          <w:sz w:val="24"/>
        </w:rPr>
        <w:t>-Fi;</w:t>
      </w:r>
    </w:p>
    <w:p w:rsidR="00F232A4" w:rsidRDefault="00000000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Происходит перенаправление на портал </w:t>
      </w:r>
      <w:hyperlink r:id="rId5">
        <w:r w:rsidRPr="00D64A6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http://wificaravan.ru/b?hash="tocken</w:t>
        </w:r>
      </w:hyperlink>
      <w:r w:rsidRPr="00D64A6B"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</w:rPr>
        <w:t xml:space="preserve"> (в </w:t>
      </w:r>
      <w:proofErr w:type="spellStart"/>
      <w:r>
        <w:rPr>
          <w:rFonts w:ascii="Times New Roman" w:eastAsia="Times New Roman" w:hAnsi="Times New Roman" w:cs="Times New Roman"/>
          <w:sz w:val="24"/>
        </w:rPr>
        <w:t>iOS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</w:rPr>
        <w:t>Android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OC);</w:t>
      </w:r>
    </w:p>
    <w:p w:rsidR="00F232A4" w:rsidRDefault="00000000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Выполняется регистрация. На этой стадии нужно ввести номер телефона, на который придет SMS для доступа к </w:t>
      </w:r>
      <w:proofErr w:type="spellStart"/>
      <w:r>
        <w:rPr>
          <w:rFonts w:ascii="Times New Roman" w:eastAsia="Times New Roman" w:hAnsi="Times New Roman" w:cs="Times New Roman"/>
          <w:sz w:val="24"/>
        </w:rPr>
        <w:t>Wi</w:t>
      </w:r>
      <w:proofErr w:type="spellEnd"/>
      <w:r>
        <w:rPr>
          <w:rFonts w:ascii="Times New Roman" w:eastAsia="Times New Roman" w:hAnsi="Times New Roman" w:cs="Times New Roman"/>
          <w:sz w:val="24"/>
        </w:rPr>
        <w:t>-Fi (логин и пароль).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sz w:val="24"/>
        </w:rPr>
        <w:br/>
        <w:t xml:space="preserve">Процедура идентификации по звонку аналогична. Для доступа к </w:t>
      </w:r>
      <w:proofErr w:type="spellStart"/>
      <w:r>
        <w:rPr>
          <w:rFonts w:ascii="Times New Roman" w:eastAsia="Times New Roman" w:hAnsi="Times New Roman" w:cs="Times New Roman"/>
          <w:sz w:val="24"/>
        </w:rPr>
        <w:t>Wi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-Fi предлагается набрать бесплатный номер телефона или дождаться звонка и ответить на него. Оба варианта обеспечивают быструю авторизацию в сети </w:t>
      </w:r>
      <w:proofErr w:type="spellStart"/>
      <w:r>
        <w:rPr>
          <w:rFonts w:ascii="Times New Roman" w:eastAsia="Times New Roman" w:hAnsi="Times New Roman" w:cs="Times New Roman"/>
          <w:sz w:val="24"/>
        </w:rPr>
        <w:t>Wi</w:t>
      </w:r>
      <w:proofErr w:type="spellEnd"/>
      <w:r>
        <w:rPr>
          <w:rFonts w:ascii="Times New Roman" w:eastAsia="Times New Roman" w:hAnsi="Times New Roman" w:cs="Times New Roman"/>
          <w:sz w:val="24"/>
        </w:rPr>
        <w:t>-Fi.</w:t>
      </w:r>
    </w:p>
    <w:p w:rsidR="00F232A4" w:rsidRDefault="00000000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2015 году Минкомсвязь планировала поправки в законодательстве, предусматривающие штрафы для тех, кто не обеспечил идентификацию пользователей в своей публичной сети </w:t>
      </w:r>
      <w:proofErr w:type="spellStart"/>
      <w:r>
        <w:rPr>
          <w:rFonts w:ascii="Times New Roman" w:eastAsia="Times New Roman" w:hAnsi="Times New Roman" w:cs="Times New Roman"/>
          <w:sz w:val="24"/>
        </w:rPr>
        <w:t>Wi</w:t>
      </w:r>
      <w:proofErr w:type="spellEnd"/>
      <w:r>
        <w:rPr>
          <w:rFonts w:ascii="Times New Roman" w:eastAsia="Times New Roman" w:hAnsi="Times New Roman" w:cs="Times New Roman"/>
          <w:sz w:val="24"/>
        </w:rPr>
        <w:t>-Fi. Для индивидуальных предпринимателей — до 50 тыс. руб., для юридических лиц — до 200 тыс. руб. Однако нормативный акт так и не был принят.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sz w:val="24"/>
        </w:rPr>
        <w:br/>
        <w:t xml:space="preserve">Суть концепции сводится в тому, что авторизация абонента производится активным образом. </w:t>
      </w:r>
    </w:p>
    <w:p w:rsidR="00F232A4" w:rsidRDefault="00000000" w:rsidP="00D64A6B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Запросы клиентов </w:t>
      </w:r>
      <w:proofErr w:type="spellStart"/>
      <w:r>
        <w:rPr>
          <w:rFonts w:ascii="Times New Roman" w:eastAsia="Times New Roman" w:hAnsi="Times New Roman" w:cs="Times New Roman"/>
          <w:sz w:val="24"/>
        </w:rPr>
        <w:t>переадресуются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на PROXY-Server. Он занимается переадресацией и авторизацией клиентов.</w:t>
      </w:r>
    </w:p>
    <w:p w:rsidR="00F232A4" w:rsidRDefault="00000000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 xml:space="preserve">Кабинет заказчика услуги </w:t>
      </w:r>
      <w:proofErr w:type="spellStart"/>
      <w:r>
        <w:rPr>
          <w:rFonts w:ascii="Times New Roman" w:eastAsia="Times New Roman" w:hAnsi="Times New Roman" w:cs="Times New Roman"/>
          <w:sz w:val="28"/>
        </w:rPr>
        <w:t>Wi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-Fi Social </w:t>
      </w:r>
      <w:proofErr w:type="spellStart"/>
      <w:r>
        <w:rPr>
          <w:rFonts w:ascii="Times New Roman" w:eastAsia="Times New Roman" w:hAnsi="Times New Roman" w:cs="Times New Roman"/>
          <w:sz w:val="28"/>
        </w:rPr>
        <w:t>Links</w:t>
      </w:r>
      <w:proofErr w:type="spellEnd"/>
    </w:p>
    <w:p w:rsidR="00F232A4" w:rsidRDefault="00000000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Нужно зайти на </w:t>
      </w:r>
      <w:hyperlink r:id="rId6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https://www.skynet-kazan.com/</w:t>
        </w:r>
      </w:hyperlink>
    </w:p>
    <w:p w:rsidR="00F232A4" w:rsidRDefault="00000000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Ввести свои логин пароль и нажать Войти. Логин и пароль как правило создает менеджер, в некоторых случаях клиент регистрирует себя сам.</w:t>
      </w:r>
      <w:r>
        <w:rPr>
          <w:rFonts w:ascii="Times New Roman" w:eastAsia="Times New Roman" w:hAnsi="Times New Roman" w:cs="Times New Roman"/>
          <w:sz w:val="24"/>
        </w:rPr>
        <w:br/>
      </w:r>
      <w:r w:rsidR="00D64A6B">
        <w:object w:dxaOrig="13471" w:dyaOrig="9261">
          <v:rect id="rectole0000000003" o:spid="_x0000_i1028" style="width:448.2pt;height:339pt" o:ole="" o:preferrelative="t" stroked="f">
            <v:imagedata r:id="rId7" o:title=""/>
          </v:rect>
          <o:OLEObject Type="Embed" ProgID="StaticMetafile" ShapeID="rectole0000000003" DrawAspect="Content" ObjectID="_1745308335" r:id="rId8"/>
        </w:object>
      </w:r>
      <w:r>
        <w:rPr>
          <w:rFonts w:ascii="Times New Roman" w:eastAsia="Times New Roman" w:hAnsi="Times New Roman" w:cs="Times New Roman"/>
          <w:sz w:val="24"/>
        </w:rPr>
        <w:br/>
      </w:r>
    </w:p>
    <w:p w:rsidR="00F232A4" w:rsidRDefault="0000000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Выбор роутера для просмотра статистики и настроек</w:t>
      </w:r>
    </w:p>
    <w:p w:rsidR="00F232A4" w:rsidRDefault="00000000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После входа в кабинет можно увидеть список роутеров (на скриншоте ниже он один). Справа, напротив каждого роутера есть кнопка позволяющая зайти в его настройки и статистику.</w:t>
      </w:r>
    </w:p>
    <w:p w:rsidR="00F232A4" w:rsidRDefault="00D64A6B">
      <w:pPr>
        <w:jc w:val="center"/>
        <w:rPr>
          <w:rFonts w:ascii="Times New Roman" w:eastAsia="Times New Roman" w:hAnsi="Times New Roman" w:cs="Times New Roman"/>
          <w:sz w:val="24"/>
        </w:rPr>
      </w:pPr>
      <w:r>
        <w:object w:dxaOrig="9404" w:dyaOrig="6650">
          <v:rect id="rectole0000000004" o:spid="_x0000_i1029" style="width:399pt;height:282.6pt" o:ole="" o:preferrelative="t" stroked="f">
            <v:imagedata r:id="rId9" o:title=""/>
          </v:rect>
          <o:OLEObject Type="Embed" ProgID="StaticMetafile" ShapeID="rectole0000000004" DrawAspect="Content" ObjectID="_1745308336" r:id="rId10"/>
        </w:object>
      </w:r>
    </w:p>
    <w:p w:rsidR="00F232A4" w:rsidRDefault="00F232A4">
      <w:pPr>
        <w:rPr>
          <w:rFonts w:ascii="Times New Roman" w:eastAsia="Times New Roman" w:hAnsi="Times New Roman" w:cs="Times New Roman"/>
          <w:sz w:val="24"/>
        </w:rPr>
      </w:pPr>
    </w:p>
    <w:p w:rsidR="00F232A4" w:rsidRDefault="00F232A4">
      <w:pPr>
        <w:rPr>
          <w:rFonts w:ascii="Times New Roman" w:eastAsia="Times New Roman" w:hAnsi="Times New Roman" w:cs="Times New Roman"/>
          <w:sz w:val="24"/>
        </w:rPr>
      </w:pPr>
    </w:p>
    <w:p w:rsidR="00F232A4" w:rsidRDefault="0000000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Статистика</w:t>
      </w:r>
    </w:p>
    <w:p w:rsidR="00F232A4" w:rsidRDefault="00000000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 можете смотреть статистику и настраивать роутеры выбирая соответствующие пункты в меню справа.</w:t>
      </w:r>
    </w:p>
    <w:p w:rsidR="00F232A4" w:rsidRDefault="00D64A6B" w:rsidP="00D64A6B">
      <w:pPr>
        <w:jc w:val="center"/>
        <w:rPr>
          <w:rFonts w:ascii="Times New Roman" w:eastAsia="Times New Roman" w:hAnsi="Times New Roman" w:cs="Times New Roman"/>
          <w:sz w:val="24"/>
        </w:rPr>
      </w:pPr>
      <w:r>
        <w:object w:dxaOrig="10983" w:dyaOrig="8177">
          <v:rect id="rectole0000000005" o:spid="_x0000_i1030" style="width:380.4pt;height:312pt" o:ole="" o:preferrelative="t" stroked="f">
            <v:imagedata r:id="rId11" o:title=""/>
          </v:rect>
          <o:OLEObject Type="Embed" ProgID="StaticMetafile" ShapeID="rectole0000000005" DrawAspect="Content" ObjectID="_1745308337" r:id="rId12"/>
        </w:object>
      </w:r>
    </w:p>
    <w:p w:rsidR="00D64A6B" w:rsidRDefault="00D64A6B" w:rsidP="00D64A6B">
      <w:pPr>
        <w:jc w:val="center"/>
      </w:pPr>
      <w:r>
        <w:rPr>
          <w:rFonts w:ascii="Times New Roman" w:eastAsia="Times New Roman" w:hAnsi="Times New Roman" w:cs="Times New Roman"/>
          <w:sz w:val="24"/>
        </w:rPr>
        <w:t>Можно указать</w:t>
      </w:r>
      <w:r w:rsidR="00000000">
        <w:rPr>
          <w:rFonts w:ascii="Times New Roman" w:eastAsia="Times New Roman" w:hAnsi="Times New Roman" w:cs="Times New Roman"/>
          <w:sz w:val="24"/>
        </w:rPr>
        <w:t xml:space="preserve"> ссылку на сайт или группу в контакте в разделе Стартовая страница.</w:t>
      </w:r>
      <w:r w:rsidRPr="00D64A6B">
        <w:t xml:space="preserve"> </w:t>
      </w:r>
    </w:p>
    <w:p w:rsidR="00D64A6B" w:rsidRDefault="00D64A6B" w:rsidP="00D64A6B">
      <w:pPr>
        <w:jc w:val="center"/>
      </w:pPr>
    </w:p>
    <w:p w:rsidR="00F232A4" w:rsidRDefault="00D64A6B" w:rsidP="00D64A6B">
      <w:pPr>
        <w:jc w:val="center"/>
        <w:rPr>
          <w:rFonts w:ascii="Times New Roman" w:eastAsia="Times New Roman" w:hAnsi="Times New Roman" w:cs="Times New Roman"/>
          <w:sz w:val="24"/>
        </w:rPr>
      </w:pPr>
      <w:r>
        <w:object w:dxaOrig="8484" w:dyaOrig="6101">
          <v:rect id="rectole0000000006" o:spid="_x0000_i1057" style="width:319.2pt;height:252pt" o:ole="" o:preferrelative="t" stroked="f">
            <v:imagedata r:id="rId13" o:title=""/>
          </v:rect>
          <o:OLEObject Type="Embed" ProgID="StaticMetafile" ShapeID="rectole0000000006" DrawAspect="Content" ObjectID="_1745308338" r:id="rId14"/>
        </w:object>
      </w:r>
    </w:p>
    <w:p w:rsidR="00F232A4" w:rsidRDefault="00000000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Нужно указать ее в поле: Переадресация после входа - туда нужно указать </w:t>
      </w:r>
      <w:proofErr w:type="spellStart"/>
      <w:r>
        <w:rPr>
          <w:rFonts w:ascii="Times New Roman" w:eastAsia="Times New Roman" w:hAnsi="Times New Roman" w:cs="Times New Roman"/>
          <w:sz w:val="24"/>
        </w:rPr>
        <w:t>url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например: </w:t>
      </w:r>
      <w:hyperlink r:id="rId15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http://vk.com/durov</w:t>
        </w:r>
      </w:hyperlink>
      <w:r>
        <w:rPr>
          <w:rFonts w:ascii="Times New Roman" w:eastAsia="Times New Roman" w:hAnsi="Times New Roman" w:cs="Times New Roman"/>
          <w:sz w:val="24"/>
        </w:rPr>
        <w:t xml:space="preserve"> или </w:t>
      </w:r>
      <w:hyperlink r:id="rId16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https://www.mcdonalds.ru/</w:t>
        </w:r>
      </w:hyperlink>
    </w:p>
    <w:p w:rsidR="00F232A4" w:rsidRDefault="00F232A4">
      <w:pPr>
        <w:rPr>
          <w:rFonts w:ascii="Times New Roman" w:eastAsia="Times New Roman" w:hAnsi="Times New Roman" w:cs="Times New Roman"/>
          <w:sz w:val="24"/>
        </w:rPr>
      </w:pPr>
    </w:p>
    <w:p w:rsidR="00F232A4" w:rsidRDefault="0000000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Настройка шаблонов постов в социальной сети</w:t>
      </w:r>
    </w:p>
    <w:p w:rsidR="00F232A4" w:rsidRDefault="00000000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Дополнительно рекомендуется создать шаблон поста. Сделать это можно нажав на зеленую кнопку Добавить шаблон. Текст и изображение которые вы создадите в виде шаблона будут публиковаться на страницах пользователей в соц. сетях после их авторизации.</w:t>
      </w:r>
    </w:p>
    <w:p w:rsidR="00F232A4" w:rsidRDefault="00D64A6B">
      <w:pPr>
        <w:jc w:val="center"/>
        <w:rPr>
          <w:rFonts w:ascii="Times New Roman" w:eastAsia="Times New Roman" w:hAnsi="Times New Roman" w:cs="Times New Roman"/>
          <w:sz w:val="24"/>
        </w:rPr>
      </w:pPr>
      <w:r>
        <w:object w:dxaOrig="11345" w:dyaOrig="8308">
          <v:rect id="rectole0000000007" o:spid="_x0000_i1032" style="width:467.4pt;height:345.6pt" o:ole="" o:preferrelative="t" stroked="f">
            <v:imagedata r:id="rId17" o:title=""/>
          </v:rect>
          <o:OLEObject Type="Embed" ProgID="StaticMetafile" ShapeID="rectole0000000007" DrawAspect="Content" ObjectID="_1745308339" r:id="rId18"/>
        </w:object>
      </w:r>
    </w:p>
    <w:p w:rsidR="00F232A4" w:rsidRDefault="00F232A4">
      <w:pPr>
        <w:rPr>
          <w:rFonts w:ascii="Times New Roman" w:eastAsia="Times New Roman" w:hAnsi="Times New Roman" w:cs="Times New Roman"/>
          <w:sz w:val="24"/>
        </w:rPr>
      </w:pPr>
    </w:p>
    <w:p w:rsidR="00F232A4" w:rsidRDefault="00F232A4">
      <w:pPr>
        <w:rPr>
          <w:rFonts w:ascii="Times New Roman" w:eastAsia="Times New Roman" w:hAnsi="Times New Roman" w:cs="Times New Roman"/>
          <w:sz w:val="24"/>
        </w:rPr>
      </w:pPr>
    </w:p>
    <w:sectPr w:rsidR="00F232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C6B0F"/>
    <w:multiLevelType w:val="multilevel"/>
    <w:tmpl w:val="F780A8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182307D"/>
    <w:multiLevelType w:val="multilevel"/>
    <w:tmpl w:val="F1ACE3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B8B75EB"/>
    <w:multiLevelType w:val="multilevel"/>
    <w:tmpl w:val="02864B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CFD68B7"/>
    <w:multiLevelType w:val="multilevel"/>
    <w:tmpl w:val="1EE8F6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C644E8C"/>
    <w:multiLevelType w:val="multilevel"/>
    <w:tmpl w:val="4B00BB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810972137">
    <w:abstractNumId w:val="1"/>
  </w:num>
  <w:num w:numId="2" w16cid:durableId="1069183745">
    <w:abstractNumId w:val="3"/>
  </w:num>
  <w:num w:numId="3" w16cid:durableId="845441059">
    <w:abstractNumId w:val="4"/>
  </w:num>
  <w:num w:numId="4" w16cid:durableId="1646735965">
    <w:abstractNumId w:val="0"/>
  </w:num>
  <w:num w:numId="5" w16cid:durableId="18980861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2A4"/>
    <w:rsid w:val="00D64A6B"/>
    <w:rsid w:val="00E87F93"/>
    <w:rsid w:val="00F23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8D5B4"/>
  <w15:docId w15:val="{63529437-475E-426D-AF44-8A266CE76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www.mcdonalds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skynet-kazan.com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wificaravan.ru/b?hash=%22tocken" TargetMode="External"/><Relationship Id="rId15" Type="http://schemas.openxmlformats.org/officeDocument/2006/relationships/hyperlink" Target="http://vk.com/durov" TargetMode="External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828</Words>
  <Characters>4723</Characters>
  <Application>Microsoft Office Word</Application>
  <DocSecurity>0</DocSecurity>
  <Lines>39</Lines>
  <Paragraphs>11</Paragraphs>
  <ScaleCrop>false</ScaleCrop>
  <Company>SPecialiST RePack</Company>
  <LinksUpToDate>false</LinksUpToDate>
  <CharactersWithSpaces>5540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2023-05-11T07:32:00Z</dcterms:created>
  <dcterms:modified xsi:type="dcterms:W3CDTF">2023-05-11T08:06:00Z</dcterms:modified>
</cp:coreProperties>
</file>